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60" w:rsidRDefault="003E3460" w:rsidP="003E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загальну кількість акцій та голосуючих акцій станом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34E9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134E95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B02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E3460" w:rsidRPr="00B02762" w:rsidRDefault="003E3460" w:rsidP="003E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460" w:rsidRDefault="003E3460" w:rsidP="003E34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762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 «</w:t>
      </w:r>
      <w:r>
        <w:rPr>
          <w:rFonts w:ascii="Times New Roman" w:hAnsi="Times New Roman" w:cs="Times New Roman"/>
          <w:sz w:val="28"/>
          <w:szCs w:val="28"/>
          <w:lang w:val="uk-UA"/>
        </w:rPr>
        <w:t>ЮРИДИЧНА КОМПАНІЯ «ПРАВОЗАХИСТ  ІНВЕСТ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>» (далі – Товариство) у відповідності до частини 4 статті 35 Закону України «Про акціонерні товариства», повідомляє, що станом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134E9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34E9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дату складання переліку осіб, яким надсилається повідомлення про проведення чергових загальни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зборів акціонерів Товариства, які 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>призна</w:t>
      </w:r>
      <w:r>
        <w:rPr>
          <w:rFonts w:ascii="Times New Roman" w:hAnsi="Times New Roman" w:cs="Times New Roman"/>
          <w:sz w:val="28"/>
          <w:szCs w:val="28"/>
          <w:lang w:val="uk-UA"/>
        </w:rPr>
        <w:t>чені на «17» квітня 20</w:t>
      </w:r>
      <w:r w:rsidR="00134E95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Pr="00253B95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акцій Товариства складає 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>8 400 000 (вісім мільйонів чотириста тисяч)</w:t>
      </w:r>
      <w:r w:rsidRPr="00253B95">
        <w:rPr>
          <w:rFonts w:ascii="Times New Roman" w:hAnsi="Times New Roman" w:cs="Times New Roman"/>
          <w:sz w:val="28"/>
          <w:szCs w:val="28"/>
          <w:lang w:val="uk-UA"/>
        </w:rPr>
        <w:t xml:space="preserve"> простих іменних акцій та загальна кількість голосуючих акцій Товариства складає 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>8 400 000 (вісім мільйонів чотириста тисяч) простих</w:t>
      </w:r>
      <w:r w:rsidRPr="00253B95">
        <w:rPr>
          <w:rFonts w:ascii="Times New Roman" w:hAnsi="Times New Roman" w:cs="Times New Roman"/>
          <w:sz w:val="28"/>
          <w:szCs w:val="28"/>
          <w:lang w:val="uk-UA"/>
        </w:rPr>
        <w:t xml:space="preserve"> іменних акцій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460" w:rsidRDefault="003E3460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460" w:rsidRPr="00253B95" w:rsidRDefault="003E3460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«ЮК «ПРАВОЗАХИСТ ІНВЕСТ» В.В.</w:t>
      </w:r>
      <w:r w:rsidR="00134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Подгорна</w:t>
      </w:r>
      <w:proofErr w:type="spellEnd"/>
    </w:p>
    <w:p w:rsidR="003E3460" w:rsidRPr="009F0D30" w:rsidRDefault="003E3460" w:rsidP="003E3460">
      <w:pPr>
        <w:rPr>
          <w:lang w:val="uk-UA"/>
        </w:rPr>
      </w:pPr>
      <w:bookmarkStart w:id="0" w:name="_GoBack"/>
      <w:bookmarkEnd w:id="0"/>
    </w:p>
    <w:p w:rsidR="00E52E5C" w:rsidRPr="003E3460" w:rsidRDefault="00E52E5C">
      <w:pPr>
        <w:rPr>
          <w:lang w:val="uk-UA"/>
        </w:rPr>
      </w:pPr>
    </w:p>
    <w:sectPr w:rsidR="00E52E5C" w:rsidRPr="003E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60"/>
    <w:rsid w:val="00134E95"/>
    <w:rsid w:val="003E3460"/>
    <w:rsid w:val="00592CB9"/>
    <w:rsid w:val="00AF3ACF"/>
    <w:rsid w:val="00DE7874"/>
    <w:rsid w:val="00E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Лобова Оксана</cp:lastModifiedBy>
  <cp:revision>3</cp:revision>
  <dcterms:created xsi:type="dcterms:W3CDTF">2019-02-01T08:24:00Z</dcterms:created>
  <dcterms:modified xsi:type="dcterms:W3CDTF">2020-03-11T12:26:00Z</dcterms:modified>
</cp:coreProperties>
</file>